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48" w:rsidRPr="00C66448" w:rsidRDefault="00C66448" w:rsidP="00C66448">
      <w:pPr>
        <w:tabs>
          <w:tab w:val="left" w:pos="993"/>
        </w:tabs>
        <w:spacing w:after="60" w:line="240" w:lineRule="auto"/>
        <w:ind w:firstLine="425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  <w:r w:rsidRPr="00C66448">
        <w:rPr>
          <w:rFonts w:ascii="Times New Roman" w:hAnsi="Times New Roman"/>
          <w:b/>
          <w:bCs/>
          <w:sz w:val="18"/>
          <w:szCs w:val="18"/>
          <w:lang w:eastAsia="ar-SA"/>
        </w:rPr>
        <w:t>СПЕЦИФИКАЦИЯ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"/>
        <w:gridCol w:w="1833"/>
        <w:gridCol w:w="522"/>
        <w:gridCol w:w="1518"/>
        <w:gridCol w:w="3806"/>
        <w:gridCol w:w="1586"/>
      </w:tblGrid>
      <w:tr w:rsidR="00C66448" w:rsidRPr="00C66448" w:rsidTr="00366147">
        <w:tc>
          <w:tcPr>
            <w:tcW w:w="0" w:type="auto"/>
            <w:vMerge w:val="restart"/>
            <w:vAlign w:val="center"/>
          </w:tcPr>
          <w:p w:rsidR="00C66448" w:rsidRPr="00C66448" w:rsidRDefault="00C66448" w:rsidP="003661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C66448" w:rsidRPr="00C66448" w:rsidRDefault="00C66448" w:rsidP="003661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0" w:type="auto"/>
            <w:vMerge w:val="restart"/>
            <w:vAlign w:val="center"/>
          </w:tcPr>
          <w:p w:rsidR="00C66448" w:rsidRPr="00C66448" w:rsidRDefault="00C66448" w:rsidP="003661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Кол-во, шт.</w:t>
            </w:r>
          </w:p>
          <w:p w:rsidR="00C66448" w:rsidRPr="00C66448" w:rsidRDefault="00C66448" w:rsidP="003661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66448" w:rsidRPr="00C66448" w:rsidRDefault="00C66448" w:rsidP="0036614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Технические регламенты, стандарты и иные требования (при наличии)</w:t>
            </w:r>
          </w:p>
        </w:tc>
        <w:tc>
          <w:tcPr>
            <w:tcW w:w="0" w:type="auto"/>
            <w:gridSpan w:val="2"/>
            <w:vAlign w:val="center"/>
          </w:tcPr>
          <w:p w:rsidR="00C66448" w:rsidRPr="00C66448" w:rsidRDefault="00C66448" w:rsidP="003661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6448">
              <w:rPr>
                <w:rFonts w:ascii="Times New Roman" w:hAnsi="Times New Roman"/>
                <w:sz w:val="18"/>
                <w:szCs w:val="18"/>
              </w:rPr>
              <w:t xml:space="preserve">Функциональные, технические и качественные характеристики объекта закупки (показатели, позволяющие определить соответствие закупаемых товаров установленным заказчиком требованиям с указанием  максимальных и (или) минимальных значений таких показателей, а также значения показателей, </w:t>
            </w:r>
            <w:proofErr w:type="gramEnd"/>
          </w:p>
          <w:p w:rsidR="00C66448" w:rsidRPr="00C66448" w:rsidRDefault="00C66448" w:rsidP="003661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которые не могут изменяться)</w:t>
            </w:r>
          </w:p>
        </w:tc>
      </w:tr>
      <w:tr w:rsidR="00C66448" w:rsidRPr="00C66448" w:rsidTr="00366147">
        <w:tc>
          <w:tcPr>
            <w:tcW w:w="0" w:type="auto"/>
            <w:vMerge/>
          </w:tcPr>
          <w:p w:rsidR="00C66448" w:rsidRPr="00C66448" w:rsidRDefault="00C66448" w:rsidP="0036614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</w:tcPr>
          <w:p w:rsidR="00C66448" w:rsidRPr="00C66448" w:rsidRDefault="00C66448" w:rsidP="0036614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</w:tcPr>
          <w:p w:rsidR="00C66448" w:rsidRPr="00C66448" w:rsidRDefault="00C66448" w:rsidP="0036614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</w:tcPr>
          <w:p w:rsidR="00C66448" w:rsidRPr="00C66448" w:rsidRDefault="00C66448" w:rsidP="0036614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66448" w:rsidRPr="00C66448" w:rsidRDefault="00C66448" w:rsidP="003661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Постоянные показатели</w:t>
            </w:r>
          </w:p>
          <w:p w:rsidR="00C66448" w:rsidRPr="00C66448" w:rsidRDefault="00C66448" w:rsidP="003661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(которые не могут изменяться)</w:t>
            </w:r>
          </w:p>
        </w:tc>
        <w:tc>
          <w:tcPr>
            <w:tcW w:w="0" w:type="auto"/>
            <w:vAlign w:val="center"/>
          </w:tcPr>
          <w:p w:rsidR="00C66448" w:rsidRPr="00C66448" w:rsidRDefault="00C66448" w:rsidP="003661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Переменные показатели</w:t>
            </w:r>
          </w:p>
          <w:p w:rsidR="00C66448" w:rsidRPr="00C66448" w:rsidRDefault="00C66448" w:rsidP="003661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(с указанием максимальных и (или) минимальных значений таких показателей)</w:t>
            </w:r>
          </w:p>
        </w:tc>
      </w:tr>
      <w:tr w:rsidR="00C66448" w:rsidRPr="00C66448" w:rsidTr="00366147">
        <w:tc>
          <w:tcPr>
            <w:tcW w:w="0" w:type="auto"/>
            <w:vAlign w:val="center"/>
          </w:tcPr>
          <w:p w:rsidR="00C66448" w:rsidRPr="00C66448" w:rsidRDefault="00C66448" w:rsidP="00366147">
            <w:pPr>
              <w:ind w:lef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66448" w:rsidRPr="00C66448" w:rsidRDefault="00C66448" w:rsidP="003661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66448" w:rsidRPr="00C66448" w:rsidRDefault="00C66448" w:rsidP="003661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66448" w:rsidRPr="00C66448" w:rsidRDefault="00C66448" w:rsidP="003661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66448" w:rsidRPr="00C66448" w:rsidRDefault="00C66448" w:rsidP="003661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C66448" w:rsidRPr="00C66448" w:rsidRDefault="00C66448" w:rsidP="003661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66448" w:rsidRPr="00C66448" w:rsidTr="00366147">
        <w:trPr>
          <w:trHeight w:val="692"/>
        </w:trPr>
        <w:tc>
          <w:tcPr>
            <w:tcW w:w="0" w:type="auto"/>
            <w:vAlign w:val="center"/>
          </w:tcPr>
          <w:p w:rsidR="00C66448" w:rsidRPr="00C66448" w:rsidRDefault="00C66448" w:rsidP="00366147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66448" w:rsidRPr="00C66448" w:rsidRDefault="00C66448" w:rsidP="0036614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Счетчик электрической энергии МИР С-05.10-230-5(80)-G</w:t>
            </w:r>
            <w:r w:rsidRPr="00C6644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C66448">
              <w:rPr>
                <w:rFonts w:ascii="Times New Roman" w:hAnsi="Times New Roman"/>
                <w:sz w:val="18"/>
                <w:szCs w:val="18"/>
              </w:rPr>
              <w:t xml:space="preserve">1-KNQ-D (со встроенной антенной) </w:t>
            </w:r>
          </w:p>
        </w:tc>
        <w:tc>
          <w:tcPr>
            <w:tcW w:w="0" w:type="auto"/>
          </w:tcPr>
          <w:p w:rsidR="00C66448" w:rsidRPr="00C66448" w:rsidRDefault="00C66448" w:rsidP="00366147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color w:val="000000"/>
                <w:sz w:val="18"/>
                <w:szCs w:val="18"/>
              </w:rPr>
              <w:t>50 шт.</w:t>
            </w:r>
          </w:p>
        </w:tc>
        <w:tc>
          <w:tcPr>
            <w:tcW w:w="0" w:type="auto"/>
          </w:tcPr>
          <w:p w:rsidR="00C66448" w:rsidRPr="00C66448" w:rsidRDefault="00C66448" w:rsidP="0036614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Назначение: о</w:t>
            </w:r>
            <w:r w:rsidRPr="00C66448">
              <w:rPr>
                <w:rFonts w:ascii="rc400" w:hAnsi="rc400"/>
                <w:color w:val="101A3D"/>
                <w:sz w:val="18"/>
                <w:szCs w:val="18"/>
              </w:rPr>
              <w:t>днофазный прибор учета электрической энергии,</w:t>
            </w:r>
            <w:r w:rsidRPr="00C66448">
              <w:rPr>
                <w:rFonts w:ascii="Times New Roman" w:hAnsi="Times New Roman"/>
                <w:sz w:val="18"/>
                <w:szCs w:val="18"/>
              </w:rPr>
              <w:t xml:space="preserve"> предназначен для двунаправленного многотарифного учета активной и реактивной электрической энергии и мощности, а также измерения параметров электрической сети в двухпроводных сетях переменного тока с последующим хранением накопленной информации, формированием событий и передачей информации в центры сбора данных систем АИИС КУЭ. Осуществлять измерение и вычисление значения тока в нулевом проводе, измерение показателей качества электроэнергии.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 xml:space="preserve">Особенности конструктивного исполнения: </w:t>
            </w:r>
            <w:r w:rsidRPr="00C66448">
              <w:rPr>
                <w:rFonts w:ascii="rc400" w:hAnsi="rc400"/>
                <w:color w:val="000000"/>
                <w:sz w:val="18"/>
                <w:szCs w:val="18"/>
              </w:rPr>
              <w:t xml:space="preserve">наличие датчика магнитного поля и индикатора воздействия магнитным полем, наличие электронных пломб вскрытия крышек корпуса и </w:t>
            </w:r>
            <w:proofErr w:type="spellStart"/>
            <w:r w:rsidRPr="00C66448">
              <w:rPr>
                <w:rFonts w:ascii="rc400" w:hAnsi="rc400"/>
                <w:color w:val="000000"/>
                <w:sz w:val="18"/>
                <w:szCs w:val="18"/>
              </w:rPr>
              <w:t>клеммного</w:t>
            </w:r>
            <w:proofErr w:type="spellEnd"/>
            <w:r w:rsidRPr="00C66448">
              <w:rPr>
                <w:rFonts w:ascii="rc400" w:hAnsi="rc400"/>
                <w:color w:val="000000"/>
                <w:sz w:val="18"/>
                <w:szCs w:val="18"/>
              </w:rPr>
              <w:t xml:space="preserve"> отсека, разрушаемый при вскрытии корпус </w:t>
            </w:r>
            <w:r w:rsidRPr="00C66448">
              <w:rPr>
                <w:rFonts w:ascii="Times New Roman" w:hAnsi="Times New Roman"/>
                <w:sz w:val="18"/>
                <w:szCs w:val="18"/>
              </w:rPr>
              <w:t xml:space="preserve">и прозрачные </w:t>
            </w:r>
            <w:proofErr w:type="spellStart"/>
            <w:r w:rsidRPr="00C66448">
              <w:rPr>
                <w:rFonts w:ascii="Times New Roman" w:hAnsi="Times New Roman"/>
                <w:sz w:val="18"/>
                <w:szCs w:val="18"/>
              </w:rPr>
              <w:t>клеммные</w:t>
            </w:r>
            <w:proofErr w:type="spellEnd"/>
            <w:r w:rsidRPr="00C66448">
              <w:rPr>
                <w:rFonts w:ascii="Times New Roman" w:hAnsi="Times New Roman"/>
                <w:sz w:val="18"/>
                <w:szCs w:val="18"/>
              </w:rPr>
              <w:t xml:space="preserve"> крышки для предотвращения хищения электроэнергии, наличие встроенного реле отключения нагрузки, </w:t>
            </w:r>
            <w:r w:rsidRPr="00C66448">
              <w:rPr>
                <w:rFonts w:ascii="rc400" w:hAnsi="rc400"/>
                <w:color w:val="000000"/>
                <w:sz w:val="18"/>
                <w:szCs w:val="18"/>
              </w:rPr>
              <w:t>протокол передачи данных: DLMS/COSEM, СПОДЭС</w:t>
            </w:r>
            <w:r w:rsidRPr="00C6644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Номинальный (максимальный) ток: 5-80</w:t>
            </w:r>
            <w:proofErr w:type="gramStart"/>
            <w:r w:rsidRPr="00C66448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Класс точности: 1/1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Номинальное напряжение: 230В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 xml:space="preserve">Наличие следующих интерфейсов: </w:t>
            </w:r>
            <w:proofErr w:type="spellStart"/>
            <w:r w:rsidRPr="00C66448">
              <w:rPr>
                <w:rFonts w:ascii="Times New Roman" w:hAnsi="Times New Roman"/>
                <w:sz w:val="18"/>
                <w:szCs w:val="18"/>
              </w:rPr>
              <w:t>оптопорт</w:t>
            </w:r>
            <w:proofErr w:type="spellEnd"/>
            <w:r w:rsidRPr="00C66448">
              <w:rPr>
                <w:rFonts w:ascii="Times New Roman" w:hAnsi="Times New Roman"/>
                <w:sz w:val="18"/>
                <w:szCs w:val="18"/>
              </w:rPr>
              <w:t xml:space="preserve">, GSM-c внутренней антенной, </w:t>
            </w:r>
            <w:r w:rsidRPr="00C66448">
              <w:rPr>
                <w:rFonts w:ascii="Times New Roman" w:hAnsi="Times New Roman"/>
                <w:sz w:val="18"/>
                <w:szCs w:val="18"/>
                <w:lang w:val="en-US"/>
              </w:rPr>
              <w:t>ZigBee</w:t>
            </w:r>
            <w:r w:rsidRPr="00C66448">
              <w:rPr>
                <w:rFonts w:ascii="Times New Roman" w:hAnsi="Times New Roman"/>
                <w:sz w:val="18"/>
                <w:szCs w:val="18"/>
              </w:rPr>
              <w:t xml:space="preserve"> 2,4 ГГц - </w:t>
            </w:r>
            <w:r w:rsidRPr="00C66448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C66448">
              <w:rPr>
                <w:rFonts w:ascii="Times New Roman" w:hAnsi="Times New Roman"/>
                <w:sz w:val="18"/>
                <w:szCs w:val="18"/>
              </w:rPr>
              <w:t xml:space="preserve"> внутренней антенной.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Гарантийный срок эксплуатации: 8 лет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6448">
              <w:rPr>
                <w:rFonts w:ascii="Times New Roman" w:hAnsi="Times New Roman"/>
                <w:sz w:val="18"/>
                <w:szCs w:val="18"/>
              </w:rPr>
              <w:t>Межповерочный</w:t>
            </w:r>
            <w:proofErr w:type="spellEnd"/>
            <w:r w:rsidRPr="00C66448">
              <w:rPr>
                <w:rFonts w:ascii="Times New Roman" w:hAnsi="Times New Roman"/>
                <w:sz w:val="18"/>
                <w:szCs w:val="18"/>
              </w:rPr>
              <w:t xml:space="preserve"> интервал: 16 лет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Наработка на отказ: 290 000 ч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Диапазон рабочих температур: диапазона от -50 до +70</w:t>
            </w:r>
            <w:proofErr w:type="gramStart"/>
            <w:r w:rsidRPr="00C66448">
              <w:rPr>
                <w:rFonts w:ascii="Times New Roman" w:hAnsi="Times New Roman"/>
                <w:sz w:val="18"/>
                <w:szCs w:val="18"/>
              </w:rPr>
              <w:t>°С</w:t>
            </w:r>
            <w:proofErr w:type="gramEnd"/>
            <w:r w:rsidRPr="00C664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Количество тарифов/тарифных зон: 4 тарифов в 12 тарифных зонах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 xml:space="preserve">Активная мощность, потребляемая каждой цепью напряжения, </w:t>
            </w:r>
            <w:proofErr w:type="gramStart"/>
            <w:r w:rsidRPr="00C66448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  <w:r w:rsidRPr="00C66448">
              <w:rPr>
                <w:rFonts w:ascii="Times New Roman" w:hAnsi="Times New Roman"/>
                <w:sz w:val="18"/>
                <w:szCs w:val="18"/>
              </w:rPr>
              <w:t>: 2,0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Полная мощность, потребляемая каждой цепью тока, ВА: 10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Длительность хранения информации (измерительных и вычисленных данных, параметров настройки, программ) при отсутствии питания, лет: 30 лет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 xml:space="preserve">Габаритные размеры, </w:t>
            </w:r>
            <w:proofErr w:type="gramStart"/>
            <w:r w:rsidRPr="00C66448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C66448">
              <w:rPr>
                <w:rFonts w:ascii="Times New Roman" w:hAnsi="Times New Roman"/>
                <w:sz w:val="18"/>
                <w:szCs w:val="18"/>
              </w:rPr>
              <w:t>:198х130х76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66448" w:rsidRPr="00C66448" w:rsidRDefault="00C66448" w:rsidP="0036614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6448" w:rsidRPr="00C66448" w:rsidTr="00366147">
        <w:trPr>
          <w:trHeight w:val="692"/>
        </w:trPr>
        <w:tc>
          <w:tcPr>
            <w:tcW w:w="0" w:type="auto"/>
            <w:vAlign w:val="center"/>
          </w:tcPr>
          <w:p w:rsidR="00C66448" w:rsidRPr="00C66448" w:rsidRDefault="00C66448" w:rsidP="00366147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66448" w:rsidRPr="00C66448" w:rsidRDefault="00C66448" w:rsidP="0036614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Счетчик электрической энергии МИР С-04.10-230-5(100)-G2</w:t>
            </w:r>
            <w:r w:rsidRPr="00C6644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C66448">
              <w:rPr>
                <w:rFonts w:ascii="Times New Roman" w:hAnsi="Times New Roman"/>
                <w:sz w:val="18"/>
                <w:szCs w:val="18"/>
              </w:rPr>
              <w:t>1</w:t>
            </w:r>
            <w:r w:rsidRPr="00C66448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C66448">
              <w:rPr>
                <w:rFonts w:ascii="Times New Roman" w:hAnsi="Times New Roman"/>
                <w:sz w:val="18"/>
                <w:szCs w:val="18"/>
              </w:rPr>
              <w:t>-KQ-</w:t>
            </w:r>
            <w:r w:rsidRPr="00C66448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66448">
              <w:rPr>
                <w:rFonts w:ascii="Times New Roman" w:hAnsi="Times New Roman"/>
                <w:sz w:val="18"/>
                <w:szCs w:val="18"/>
              </w:rPr>
              <w:t xml:space="preserve">-D (в </w:t>
            </w:r>
            <w:r w:rsidRPr="00C6644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комплекте с </w:t>
            </w:r>
            <w:r w:rsidRPr="00C66448">
              <w:rPr>
                <w:rFonts w:ascii="Times New Roman" w:hAnsi="Times New Roman"/>
                <w:sz w:val="18"/>
                <w:szCs w:val="18"/>
                <w:lang w:val="en-US"/>
              </w:rPr>
              <w:t>GSM</w:t>
            </w:r>
            <w:r w:rsidRPr="00C66448">
              <w:rPr>
                <w:rFonts w:ascii="Times New Roman" w:hAnsi="Times New Roman"/>
                <w:sz w:val="18"/>
                <w:szCs w:val="18"/>
              </w:rPr>
              <w:t xml:space="preserve"> антенной) </w:t>
            </w:r>
          </w:p>
        </w:tc>
        <w:tc>
          <w:tcPr>
            <w:tcW w:w="0" w:type="auto"/>
          </w:tcPr>
          <w:p w:rsidR="00C66448" w:rsidRPr="00C66448" w:rsidRDefault="00C66448" w:rsidP="00366147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250</w:t>
            </w:r>
          </w:p>
          <w:p w:rsidR="00C66448" w:rsidRPr="00C66448" w:rsidRDefault="00C66448" w:rsidP="00366147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</w:tcPr>
          <w:p w:rsidR="00C66448" w:rsidRPr="00C66448" w:rsidRDefault="00C66448" w:rsidP="0036614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Назначение: т</w:t>
            </w:r>
            <w:r w:rsidRPr="00C66448">
              <w:rPr>
                <w:rFonts w:ascii="rc400" w:hAnsi="rc400"/>
                <w:color w:val="101A3D"/>
                <w:sz w:val="18"/>
                <w:szCs w:val="18"/>
              </w:rPr>
              <w:t>рехфазный прибор учета электрической энергии непосредственного включения,</w:t>
            </w:r>
            <w:r w:rsidRPr="00C66448">
              <w:rPr>
                <w:rFonts w:ascii="Times New Roman" w:hAnsi="Times New Roman"/>
                <w:sz w:val="18"/>
                <w:szCs w:val="18"/>
              </w:rPr>
              <w:t xml:space="preserve"> предназначен для двунаправленного многотарифного учета активной и реактивной электрической </w:t>
            </w:r>
            <w:r w:rsidRPr="00C66448">
              <w:rPr>
                <w:rFonts w:ascii="Times New Roman" w:hAnsi="Times New Roman"/>
                <w:sz w:val="18"/>
                <w:szCs w:val="18"/>
              </w:rPr>
              <w:lastRenderedPageBreak/>
              <w:t>энергии и мощности, а также измерения параметров электрической сети в двухпроводных сетях переменного тока с последующим хранением накопленной информации, формированием событий и передачей информации в центры сбора данных систем АИИС КУЭ. Осуществлять измерение и вычисление значения тока в нулевом проводе, измерение показателей качества электроэнергии.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 xml:space="preserve">Особенности конструктивного исполнения: </w:t>
            </w:r>
            <w:r w:rsidRPr="00C66448">
              <w:rPr>
                <w:rFonts w:ascii="rc400" w:hAnsi="rc400"/>
                <w:color w:val="000000"/>
                <w:sz w:val="18"/>
                <w:szCs w:val="18"/>
              </w:rPr>
              <w:t xml:space="preserve">наличие датчика магнитного поля и индикатора воздействия магнитным полем, наличие электронных пломб вскрытия крышек корпуса и </w:t>
            </w:r>
            <w:proofErr w:type="spellStart"/>
            <w:r w:rsidRPr="00C66448">
              <w:rPr>
                <w:rFonts w:ascii="rc400" w:hAnsi="rc400"/>
                <w:color w:val="000000"/>
                <w:sz w:val="18"/>
                <w:szCs w:val="18"/>
              </w:rPr>
              <w:t>клеммного</w:t>
            </w:r>
            <w:proofErr w:type="spellEnd"/>
            <w:r w:rsidRPr="00C66448">
              <w:rPr>
                <w:rFonts w:ascii="rc400" w:hAnsi="rc400"/>
                <w:color w:val="000000"/>
                <w:sz w:val="18"/>
                <w:szCs w:val="18"/>
              </w:rPr>
              <w:t xml:space="preserve"> отсека, разрушаемый при вскрытии корпус </w:t>
            </w:r>
            <w:r w:rsidRPr="00C66448">
              <w:rPr>
                <w:rFonts w:ascii="Times New Roman" w:hAnsi="Times New Roman"/>
                <w:sz w:val="18"/>
                <w:szCs w:val="18"/>
              </w:rPr>
              <w:t xml:space="preserve">и прозрачные </w:t>
            </w:r>
            <w:proofErr w:type="spellStart"/>
            <w:r w:rsidRPr="00C66448">
              <w:rPr>
                <w:rFonts w:ascii="Times New Roman" w:hAnsi="Times New Roman"/>
                <w:sz w:val="18"/>
                <w:szCs w:val="18"/>
              </w:rPr>
              <w:t>клеммные</w:t>
            </w:r>
            <w:proofErr w:type="spellEnd"/>
            <w:r w:rsidRPr="00C66448">
              <w:rPr>
                <w:rFonts w:ascii="Times New Roman" w:hAnsi="Times New Roman"/>
                <w:sz w:val="18"/>
                <w:szCs w:val="18"/>
              </w:rPr>
              <w:t xml:space="preserve"> крышки для предотвращения хищения электроэнергии, наличие встроенного реле отключения нагрузки, </w:t>
            </w:r>
            <w:r w:rsidRPr="00C66448">
              <w:rPr>
                <w:rFonts w:ascii="rc400" w:hAnsi="rc400"/>
                <w:color w:val="000000"/>
                <w:sz w:val="18"/>
                <w:szCs w:val="18"/>
              </w:rPr>
              <w:t>протокол передачи данных: DLMS/COSEM, СПОДЭС</w:t>
            </w:r>
            <w:r w:rsidRPr="00C6644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Номинальный (максимальный) ток: 5-100</w:t>
            </w:r>
            <w:proofErr w:type="gramStart"/>
            <w:r w:rsidRPr="00C66448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Класс точности: 1/1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Номинальное напряжение: 3*230/400В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 xml:space="preserve">Наличие следующих интерфейсов: </w:t>
            </w:r>
            <w:proofErr w:type="spellStart"/>
            <w:r w:rsidRPr="00C66448">
              <w:rPr>
                <w:rFonts w:ascii="Times New Roman" w:hAnsi="Times New Roman"/>
                <w:sz w:val="18"/>
                <w:szCs w:val="18"/>
              </w:rPr>
              <w:t>оптопорт</w:t>
            </w:r>
            <w:proofErr w:type="spellEnd"/>
            <w:r w:rsidRPr="00C66448">
              <w:rPr>
                <w:rFonts w:ascii="Times New Roman" w:hAnsi="Times New Roman"/>
                <w:sz w:val="18"/>
                <w:szCs w:val="18"/>
              </w:rPr>
              <w:t xml:space="preserve">, GSM-c внутренней антенной, </w:t>
            </w:r>
            <w:r w:rsidRPr="00C66448">
              <w:rPr>
                <w:rFonts w:ascii="Times New Roman" w:hAnsi="Times New Roman"/>
                <w:sz w:val="18"/>
                <w:szCs w:val="18"/>
                <w:lang w:val="en-US"/>
              </w:rPr>
              <w:t>ZigBee</w:t>
            </w:r>
            <w:r w:rsidRPr="00C66448">
              <w:rPr>
                <w:rFonts w:ascii="Times New Roman" w:hAnsi="Times New Roman"/>
                <w:sz w:val="18"/>
                <w:szCs w:val="18"/>
              </w:rPr>
              <w:t xml:space="preserve"> 2,4 ГГц - </w:t>
            </w:r>
            <w:r w:rsidRPr="00C66448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C66448">
              <w:rPr>
                <w:rFonts w:ascii="Times New Roman" w:hAnsi="Times New Roman"/>
                <w:sz w:val="18"/>
                <w:szCs w:val="18"/>
              </w:rPr>
              <w:t xml:space="preserve"> внутренней антенной.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Гарантийный срок эксплуатации: 8 лет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6448">
              <w:rPr>
                <w:rFonts w:ascii="Times New Roman" w:hAnsi="Times New Roman"/>
                <w:sz w:val="18"/>
                <w:szCs w:val="18"/>
              </w:rPr>
              <w:t>Межповерочный</w:t>
            </w:r>
            <w:proofErr w:type="spellEnd"/>
            <w:r w:rsidRPr="00C66448">
              <w:rPr>
                <w:rFonts w:ascii="Times New Roman" w:hAnsi="Times New Roman"/>
                <w:sz w:val="18"/>
                <w:szCs w:val="18"/>
              </w:rPr>
              <w:t xml:space="preserve"> интервал: 16 лет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Наработка на отказ: не менее 290 000 ч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Диапазон рабочих температур: диапазона от -50 до +70</w:t>
            </w:r>
            <w:proofErr w:type="gramStart"/>
            <w:r w:rsidRPr="00C66448">
              <w:rPr>
                <w:rFonts w:ascii="Times New Roman" w:hAnsi="Times New Roman"/>
                <w:sz w:val="18"/>
                <w:szCs w:val="18"/>
              </w:rPr>
              <w:t>°С</w:t>
            </w:r>
            <w:proofErr w:type="gramEnd"/>
            <w:r w:rsidRPr="00C664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Количество тарифов/тарифных зон: 4 тарифов в 12 тарифных зонах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 xml:space="preserve">Активная мощность, потребляемая каждой цепью напряжения, </w:t>
            </w:r>
            <w:proofErr w:type="gramStart"/>
            <w:r w:rsidRPr="00C66448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  <w:r w:rsidRPr="00C66448">
              <w:rPr>
                <w:rFonts w:ascii="Times New Roman" w:hAnsi="Times New Roman"/>
                <w:sz w:val="18"/>
                <w:szCs w:val="18"/>
              </w:rPr>
              <w:t>: 2,0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Полная мощность, потребляемая каждой цепью тока ВА: 10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>Длительность хранения информации (измерительных и вычисленных данных, параметров настройки, программ) при отсутствии питания, лет, 30 лет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  <w:r w:rsidRPr="00C66448">
              <w:rPr>
                <w:rFonts w:ascii="Times New Roman" w:hAnsi="Times New Roman"/>
                <w:sz w:val="18"/>
                <w:szCs w:val="18"/>
              </w:rPr>
              <w:t xml:space="preserve">Габаритные размеры, </w:t>
            </w:r>
            <w:proofErr w:type="gramStart"/>
            <w:r w:rsidRPr="00C66448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C66448">
              <w:rPr>
                <w:rFonts w:ascii="Times New Roman" w:hAnsi="Times New Roman"/>
                <w:sz w:val="18"/>
                <w:szCs w:val="18"/>
              </w:rPr>
              <w:t>: 283х168х97.</w:t>
            </w:r>
          </w:p>
          <w:p w:rsidR="00C66448" w:rsidRPr="00C66448" w:rsidRDefault="00C66448" w:rsidP="003661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66448" w:rsidRPr="00C66448" w:rsidRDefault="00C66448" w:rsidP="0036614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6448" w:rsidRPr="00C66448" w:rsidRDefault="00C66448" w:rsidP="00C6644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46AEE" w:rsidRPr="00C66448" w:rsidRDefault="00046AEE">
      <w:pPr>
        <w:rPr>
          <w:sz w:val="18"/>
          <w:szCs w:val="18"/>
        </w:rPr>
      </w:pPr>
      <w:bookmarkStart w:id="0" w:name="_GoBack"/>
      <w:bookmarkEnd w:id="0"/>
    </w:p>
    <w:sectPr w:rsidR="00046AEE" w:rsidRPr="00C6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c4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48"/>
    <w:rsid w:val="00046AEE"/>
    <w:rsid w:val="00C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48"/>
    <w:pPr>
      <w:suppressAutoHyphens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qFormat/>
    <w:rsid w:val="00C66448"/>
    <w:rPr>
      <w:rFonts w:ascii="Consolas" w:hAnsi="Consolas"/>
      <w:sz w:val="21"/>
      <w:szCs w:val="21"/>
    </w:rPr>
  </w:style>
  <w:style w:type="paragraph" w:styleId="a4">
    <w:name w:val="Plain Text"/>
    <w:basedOn w:val="a"/>
    <w:link w:val="a3"/>
    <w:uiPriority w:val="99"/>
    <w:unhideWhenUsed/>
    <w:qFormat/>
    <w:rsid w:val="00C66448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C66448"/>
    <w:rPr>
      <w:rFonts w:ascii="Consolas" w:eastAsia="Times New Roman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59"/>
    <w:rsid w:val="00C664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48"/>
    <w:pPr>
      <w:suppressAutoHyphens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qFormat/>
    <w:rsid w:val="00C66448"/>
    <w:rPr>
      <w:rFonts w:ascii="Consolas" w:hAnsi="Consolas"/>
      <w:sz w:val="21"/>
      <w:szCs w:val="21"/>
    </w:rPr>
  </w:style>
  <w:style w:type="paragraph" w:styleId="a4">
    <w:name w:val="Plain Text"/>
    <w:basedOn w:val="a"/>
    <w:link w:val="a3"/>
    <w:uiPriority w:val="99"/>
    <w:unhideWhenUsed/>
    <w:qFormat/>
    <w:rsid w:val="00C66448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C66448"/>
    <w:rPr>
      <w:rFonts w:ascii="Consolas" w:eastAsia="Times New Roman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59"/>
    <w:rsid w:val="00C664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2023-04-24T08:03:00Z</dcterms:created>
  <dcterms:modified xsi:type="dcterms:W3CDTF">2023-04-24T08:04:00Z</dcterms:modified>
</cp:coreProperties>
</file>